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内蒙古昆明卷烟有限责任公司2021年度制丝除尘系统升级改造项目</w:t>
      </w:r>
    </w:p>
    <w:p>
      <w:pPr>
        <w:spacing w:line="360" w:lineRule="auto"/>
        <w:jc w:val="center"/>
        <w:rPr>
          <w:rFonts w:ascii="宋体" w:hAnsi="宋体" w:eastAsia="宋体" w:cs="Times New Roman"/>
          <w:color w:val="5B9BD5" w:themeColor="accent1"/>
          <w:sz w:val="24"/>
          <w:szCs w:val="24"/>
          <w:highlight w:val="none"/>
          <w14:textFill>
            <w14:solidFill>
              <w14:schemeClr w14:val="accent1"/>
            </w14:solidFill>
          </w14:textFill>
        </w:rPr>
      </w:pPr>
      <w:r>
        <w:rPr>
          <w:rFonts w:hint="eastAsia" w:ascii="宋体" w:hAnsi="宋体" w:eastAsia="宋体" w:cs="Times New Roman"/>
          <w:b/>
          <w:sz w:val="28"/>
          <w:szCs w:val="28"/>
          <w:highlight w:val="none"/>
        </w:rPr>
        <w:t>招标公告</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四川国际招标有限责任公司（以下简称代理机构）受内蒙古昆明卷烟有限责任公司（以下简称招标人）的委托，对内蒙古昆明卷烟有限责任公司2021年度制丝除尘系统升级改造项目进行公开招标。</w:t>
      </w:r>
      <w:r>
        <w:rPr>
          <w:rFonts w:hint="eastAsia" w:ascii="宋体" w:hAnsi="宋体" w:eastAsia="宋体"/>
          <w:sz w:val="24"/>
          <w:szCs w:val="24"/>
          <w:highlight w:val="none"/>
        </w:rPr>
        <w:t>现就招标事宜公告如下</w:t>
      </w:r>
      <w:r>
        <w:rPr>
          <w:rFonts w:hint="eastAsia" w:ascii="宋体" w:hAnsi="宋体" w:eastAsia="宋体" w:cs="Times New Roman"/>
          <w:sz w:val="24"/>
          <w:szCs w:val="24"/>
          <w:highlight w:val="none"/>
        </w:rPr>
        <w:t>：</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0" w:name="_Toc22587"/>
      <w:bookmarkStart w:id="1" w:name="_Toc20950"/>
      <w:bookmarkStart w:id="2" w:name="_Toc12753"/>
      <w:r>
        <w:rPr>
          <w:rFonts w:hint="eastAsia" w:ascii="宋体" w:hAnsi="宋体" w:eastAsia="宋体" w:cs="Times New Roman"/>
          <w:sz w:val="24"/>
          <w:szCs w:val="24"/>
          <w:highlight w:val="none"/>
        </w:rPr>
        <w:t>一、项目编号</w:t>
      </w:r>
      <w:bookmarkEnd w:id="0"/>
      <w:bookmarkEnd w:id="1"/>
      <w:bookmarkEnd w:id="2"/>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项目编号：SCITNM-GN-20210029</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3" w:name="_Toc23815"/>
      <w:bookmarkStart w:id="4" w:name="_Toc12115"/>
      <w:bookmarkStart w:id="5" w:name="_Toc8886"/>
      <w:r>
        <w:rPr>
          <w:rFonts w:hint="eastAsia" w:ascii="宋体" w:hAnsi="宋体" w:eastAsia="宋体" w:cs="Times New Roman"/>
          <w:sz w:val="24"/>
          <w:szCs w:val="24"/>
          <w:highlight w:val="none"/>
        </w:rPr>
        <w:t>二、项目概况</w:t>
      </w:r>
      <w:bookmarkEnd w:id="3"/>
      <w:bookmarkEnd w:id="4"/>
      <w:bookmarkEnd w:id="5"/>
    </w:p>
    <w:p>
      <w:pPr>
        <w:spacing w:line="360" w:lineRule="auto"/>
        <w:ind w:firstLine="480" w:firstLineChars="200"/>
        <w:rPr>
          <w:rFonts w:ascii="宋体" w:hAnsi="宋体" w:eastAsia="宋体" w:cs="Times New Roman"/>
          <w:color w:val="5B9BD5" w:themeColor="accent1"/>
          <w:sz w:val="24"/>
          <w:szCs w:val="24"/>
          <w:highlight w:val="none"/>
          <w14:textFill>
            <w14:solidFill>
              <w14:schemeClr w14:val="accent1"/>
            </w14:solidFill>
          </w14:textFill>
        </w:rPr>
      </w:pPr>
      <w:r>
        <w:rPr>
          <w:rFonts w:hint="eastAsia" w:ascii="宋体" w:hAnsi="宋体" w:eastAsia="宋体" w:cs="Times New Roman"/>
          <w:sz w:val="24"/>
          <w:szCs w:val="24"/>
          <w:highlight w:val="none"/>
        </w:rPr>
        <w:t>（一）项目名称：内蒙古昆明卷烟有限责任公司2021年度制丝除尘系统升级改造项目</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（二）资金来源：招标人自筹。</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（二）招标方式：国内公开招标。</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（三）项目预算：1200万元（含税）</w:t>
      </w:r>
    </w:p>
    <w:p>
      <w:pPr>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（四）服务期限：</w:t>
      </w:r>
      <w:r>
        <w:rPr>
          <w:rStyle w:val="5"/>
          <w:rFonts w:hint="eastAsia" w:ascii="宋体" w:hAnsi="宋体" w:eastAsia="宋体" w:cs="宋体"/>
          <w:sz w:val="24"/>
          <w:szCs w:val="28"/>
          <w:highlight w:val="none"/>
        </w:rPr>
        <w:t>接到招标人通知之日起100日历天以内设备到货，设备到货后且收到甲方通知之日起80日历天达到招标人使用状态。</w:t>
      </w:r>
    </w:p>
    <w:p>
      <w:pPr>
        <w:tabs>
          <w:tab w:val="left" w:pos="8460"/>
        </w:tabs>
        <w:spacing w:line="360" w:lineRule="auto"/>
        <w:ind w:firstLine="480" w:firstLineChars="200"/>
        <w:outlineLvl w:val="0"/>
        <w:rPr>
          <w:rFonts w:ascii="宋体" w:hAnsi="宋体" w:eastAsia="宋体" w:cs="Times New Roman"/>
          <w:bCs/>
          <w:sz w:val="24"/>
          <w:szCs w:val="24"/>
          <w:highlight w:val="none"/>
        </w:rPr>
      </w:pPr>
      <w:bookmarkStart w:id="6" w:name="_Toc7083"/>
      <w:bookmarkStart w:id="7" w:name="_Toc29150"/>
      <w:bookmarkStart w:id="8" w:name="_Toc25672"/>
      <w:r>
        <w:rPr>
          <w:rFonts w:hint="eastAsia" w:ascii="宋体" w:hAnsi="宋体" w:eastAsia="宋体" w:cs="Times New Roman"/>
          <w:sz w:val="24"/>
          <w:szCs w:val="24"/>
          <w:highlight w:val="none"/>
        </w:rPr>
        <w:t>三、招标内容</w:t>
      </w:r>
      <w:bookmarkEnd w:id="6"/>
      <w:bookmarkEnd w:id="7"/>
      <w:bookmarkEnd w:id="8"/>
    </w:p>
    <w:p>
      <w:pPr>
        <w:spacing w:line="360" w:lineRule="auto"/>
        <w:ind w:firstLine="480" w:firstLineChars="200"/>
        <w:rPr>
          <w:rFonts w:eastAsia="宋体"/>
          <w:highlight w:val="none"/>
        </w:rPr>
      </w:pPr>
      <w:bookmarkStart w:id="9" w:name="_Toc3716"/>
      <w:bookmarkStart w:id="10" w:name="_Toc28281"/>
      <w:bookmarkStart w:id="11" w:name="_Toc11898"/>
      <w:r>
        <w:rPr>
          <w:rFonts w:hint="eastAsia" w:ascii="宋体" w:hAnsi="宋体" w:eastAsia="宋体" w:cs="Times New Roman"/>
          <w:sz w:val="24"/>
          <w:szCs w:val="24"/>
          <w:highlight w:val="none"/>
        </w:rPr>
        <w:t>13套除尘系统的优化更换（制丝除尘房B1、B2、B3、B4、B5、B6、B7、B8、B9、B10除尘系统，卷包除尘房B5、SC-1、SC-2除尘系统）；卷包除尘间B6、制丝除尘间B11、B12共三套除尘系统（含电控）的安防系统优化。</w:t>
      </w:r>
    </w:p>
    <w:p>
      <w:pPr>
        <w:tabs>
          <w:tab w:val="left" w:pos="8460"/>
        </w:tabs>
        <w:spacing w:line="360" w:lineRule="auto"/>
        <w:ind w:firstLine="480" w:firstLineChars="200"/>
        <w:outlineLvl w:val="0"/>
        <w:rPr>
          <w:rFonts w:ascii="宋体" w:hAnsi="宋体" w:eastAsia="宋体" w:cs="Times New Roman"/>
          <w:sz w:val="24"/>
          <w:szCs w:val="24"/>
          <w:highlight w:val="none"/>
        </w:rPr>
      </w:pPr>
      <w:r>
        <w:rPr>
          <w:rFonts w:hint="eastAsia" w:ascii="宋体" w:hAnsi="宋体" w:eastAsia="宋体" w:cs="Times New Roman"/>
          <w:sz w:val="24"/>
          <w:szCs w:val="24"/>
          <w:highlight w:val="none"/>
        </w:rPr>
        <w:t>四、投标人资格要求</w:t>
      </w:r>
      <w:bookmarkEnd w:id="9"/>
      <w:bookmarkEnd w:id="10"/>
      <w:bookmarkEnd w:id="11"/>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（一）投标人必须是在中华人民共和国境内注册，并具有独立资格的法人或组织,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w:t>
      </w:r>
      <w:bookmarkStart w:id="12" w:name="OLE_LINK2"/>
      <w:bookmarkStart w:id="13" w:name="OLE_LINK1"/>
      <w:r>
        <w:rPr>
          <w:rFonts w:hint="eastAsia" w:ascii="宋体" w:hAnsi="宋体" w:eastAsia="宋体" w:cs="Times New Roman"/>
          <w:sz w:val="24"/>
          <w:szCs w:val="24"/>
          <w:highlight w:val="none"/>
        </w:rPr>
        <w:t>投标人具有合法且在有效期内的营业执照</w:t>
      </w:r>
      <w:bookmarkEnd w:id="12"/>
      <w:bookmarkEnd w:id="13"/>
      <w:r>
        <w:rPr>
          <w:rFonts w:hint="eastAsia" w:ascii="宋体" w:hAnsi="宋体" w:eastAsia="宋体" w:cs="Times New Roman"/>
          <w:sz w:val="24"/>
          <w:szCs w:val="24"/>
          <w:highlight w:val="none"/>
        </w:rPr>
        <w:t>；</w:t>
      </w:r>
    </w:p>
    <w:p>
      <w:pPr>
        <w:spacing w:line="360" w:lineRule="auto"/>
        <w:ind w:firstLine="480" w:firstLineChars="200"/>
        <w:rPr>
          <w:rFonts w:ascii="宋体" w:hAnsi="宋体" w:eastAsia="宋体" w:cs="Times New Roman"/>
          <w:color w:val="5B9BD5" w:themeColor="accent1"/>
          <w:sz w:val="24"/>
          <w:szCs w:val="24"/>
          <w:highlight w:val="none"/>
          <w14:textFill>
            <w14:solidFill>
              <w14:schemeClr w14:val="accent1"/>
            </w14:solidFill>
          </w14:textFill>
        </w:rPr>
      </w:pPr>
      <w:r>
        <w:rPr>
          <w:rFonts w:hint="eastAsia" w:ascii="宋体" w:hAnsi="宋体" w:eastAsia="宋体" w:cs="Times New Roman"/>
          <w:sz w:val="24"/>
          <w:szCs w:val="24"/>
          <w:highlight w:val="none"/>
        </w:rPr>
        <w:t>（三）项目负责人具有在近一年内本企业缴纳社保证明或与本企业签订的书面劳动合同；</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（四）投标人能够开具适用税率的合法增值税专用发票；</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（五）投标人及其法定代表人/负责人至投标截止日前三年内（成立时间不足三年的，自成立时间起）无行贿犯罪记录（以中国裁判文书网http://wenshu.court.gov.cn/的查询结果为准）；</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（六）投标人法定代表人/负责人为同一人或者存在控股、管理关系的不同单位，不得参加同一标段投标或者未划分标段的同一招标项目投标，否则，相关投标无效；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七）不接受在烟草行业或招标人供应商黑名单中且在禁入期限内的投标人参加本项目采购。因行贿被列入烟草行业或招标人黑名单的法定代表人/负责人和行贿人，在禁入期限内，上述人员担任法定代表人/负责人或实际控制人的其他企业也不得参加本项目采购；</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（八）本次招标不接受联合体投标。</w:t>
      </w:r>
    </w:p>
    <w:p>
      <w:pPr>
        <w:spacing w:line="360" w:lineRule="auto"/>
        <w:ind w:firstLine="482"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注：本项目资格审查方式为资格后审，开标时投标人必须按照招标文件要求提供相关资质材料原件供评标委员会查验，否则自行承担被否决投标的风险。</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14" w:name="_Toc30757"/>
      <w:bookmarkStart w:id="15" w:name="_Toc6980"/>
      <w:bookmarkStart w:id="16" w:name="_Toc24758"/>
      <w:r>
        <w:rPr>
          <w:rFonts w:hint="eastAsia" w:ascii="宋体" w:hAnsi="宋体" w:eastAsia="宋体" w:cs="Times New Roman"/>
          <w:sz w:val="24"/>
          <w:szCs w:val="24"/>
          <w:highlight w:val="none"/>
        </w:rPr>
        <w:t>五、公告发布媒介</w:t>
      </w:r>
      <w:bookmarkEnd w:id="14"/>
      <w:bookmarkEnd w:id="15"/>
      <w:bookmarkEnd w:id="16"/>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（一）中国招标投标公共服务平台       网址：www.cebpubservice.com</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（二）内蒙古招标投标网               网址：www.nmgztb.com.cn</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（三）中国烟草总公司</w:t>
      </w:r>
      <w:r>
        <w:rPr>
          <w:rFonts w:hint="eastAsia" w:ascii="宋体" w:hAnsi="宋体" w:eastAsia="宋体" w:cs="Times New Roman"/>
          <w:color w:val="5B9BD5" w:themeColor="accent1"/>
          <w:sz w:val="24"/>
          <w:szCs w:val="24"/>
          <w:highlight w:val="none"/>
          <w14:textFill>
            <w14:solidFill>
              <w14:schemeClr w14:val="accent1"/>
            </w14:solidFill>
          </w14:textFill>
        </w:rPr>
        <w:t xml:space="preserve"> </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（四）内蒙古昆明卷烟有限责任公司     网址：</w:t>
      </w:r>
      <w:r>
        <w:rPr>
          <w:highlight w:val="none"/>
        </w:rPr>
        <w:fldChar w:fldCharType="begin"/>
      </w:r>
      <w:r>
        <w:rPr>
          <w:highlight w:val="none"/>
        </w:rPr>
        <w:instrText xml:space="preserve"> HYPERLINK "http://www.imkcc.com" </w:instrText>
      </w:r>
      <w:r>
        <w:rPr>
          <w:highlight w:val="none"/>
        </w:rPr>
        <w:fldChar w:fldCharType="separate"/>
      </w:r>
      <w:r>
        <w:rPr>
          <w:rFonts w:hint="eastAsia" w:ascii="宋体" w:hAnsi="宋体" w:eastAsia="宋体" w:cs="Times New Roman"/>
          <w:sz w:val="24"/>
          <w:szCs w:val="24"/>
          <w:highlight w:val="none"/>
        </w:rPr>
        <w:t>www.imkcc.com</w:t>
      </w:r>
      <w:r>
        <w:rPr>
          <w:rFonts w:hint="eastAsia" w:ascii="宋体" w:hAnsi="宋体" w:eastAsia="宋体" w:cs="Times New Roman"/>
          <w:sz w:val="24"/>
          <w:szCs w:val="24"/>
          <w:highlight w:val="none"/>
        </w:rPr>
        <w:fldChar w:fldCharType="end"/>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17" w:name="_Toc17786"/>
      <w:bookmarkStart w:id="18" w:name="_Toc8887"/>
      <w:bookmarkStart w:id="19" w:name="_Toc7984"/>
      <w:r>
        <w:rPr>
          <w:rFonts w:hint="eastAsia" w:ascii="宋体" w:hAnsi="宋体" w:eastAsia="宋体" w:cs="Times New Roman"/>
          <w:sz w:val="24"/>
          <w:szCs w:val="24"/>
          <w:highlight w:val="none"/>
        </w:rPr>
        <w:t>六、报名须知</w:t>
      </w:r>
      <w:bookmarkEnd w:id="17"/>
      <w:bookmarkEnd w:id="18"/>
      <w:bookmarkEnd w:id="19"/>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以下两种报名方式均可：</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（一）现场报名</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1、报名时间：2021年9月</w:t>
      </w:r>
      <w:r>
        <w:rPr>
          <w:rFonts w:hint="eastAsia" w:ascii="宋体" w:hAnsi="宋体" w:eastAsia="宋体" w:cs="Times New Roman"/>
          <w:sz w:val="24"/>
          <w:szCs w:val="24"/>
          <w:highlight w:val="none"/>
          <w:lang w:val="en-US" w:eastAsia="zh-CN"/>
        </w:rPr>
        <w:t>16</w:t>
      </w:r>
      <w:r>
        <w:rPr>
          <w:rFonts w:hint="eastAsia" w:ascii="宋体" w:hAnsi="宋体" w:eastAsia="宋体" w:cs="Times New Roman"/>
          <w:sz w:val="24"/>
          <w:szCs w:val="24"/>
          <w:highlight w:val="none"/>
        </w:rPr>
        <w:t>日至2021年9月</w:t>
      </w:r>
      <w:r>
        <w:rPr>
          <w:rFonts w:hint="eastAsia" w:ascii="宋体" w:hAnsi="宋体" w:eastAsia="宋体" w:cs="Times New Roman"/>
          <w:sz w:val="24"/>
          <w:szCs w:val="24"/>
          <w:highlight w:val="none"/>
          <w:lang w:val="en-US" w:eastAsia="zh-CN"/>
        </w:rPr>
        <w:t>23</w:t>
      </w:r>
      <w:r>
        <w:rPr>
          <w:rFonts w:hint="eastAsia" w:ascii="宋体" w:hAnsi="宋体" w:eastAsia="宋体" w:cs="Times New Roman"/>
          <w:sz w:val="24"/>
          <w:szCs w:val="24"/>
          <w:highlight w:val="none"/>
        </w:rPr>
        <w:t>日（国家法定公休日、节假日除外），9:00-12:00，14:00-17:00(北京时间，下同)，截止时间为2021年9月</w:t>
      </w:r>
      <w:r>
        <w:rPr>
          <w:rFonts w:hint="eastAsia" w:ascii="宋体" w:hAnsi="宋体" w:eastAsia="宋体" w:cs="Times New Roman"/>
          <w:sz w:val="24"/>
          <w:szCs w:val="24"/>
          <w:highlight w:val="none"/>
          <w:lang w:val="en-US" w:eastAsia="zh-CN"/>
        </w:rPr>
        <w:t>23</w:t>
      </w:r>
      <w:r>
        <w:rPr>
          <w:rFonts w:hint="eastAsia" w:ascii="宋体" w:hAnsi="宋体" w:eastAsia="宋体" w:cs="Times New Roman"/>
          <w:sz w:val="24"/>
          <w:szCs w:val="24"/>
          <w:highlight w:val="none"/>
        </w:rPr>
        <w:t>日17:00，逾期不再受理。</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2、报名地点：四川国际招标有限责任公司</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3、报名地址：内蒙古自治区呼和浩特市赛罕区金桥开发区金汇大厦5层507室。</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4、携带资料：</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（1）授权委托书（委托代理人须携带本人身份证）；如法定代表人/负责人参加采购活动的，须提供法定代表人/负责人身份证明并携带本人身份证（格式见附件1）；</w:t>
      </w:r>
    </w:p>
    <w:p>
      <w:pPr>
        <w:tabs>
          <w:tab w:val="left" w:pos="8460"/>
        </w:tabs>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（2）合法且在有效期内的营业执照；</w:t>
      </w:r>
    </w:p>
    <w:p>
      <w:pPr>
        <w:tabs>
          <w:tab w:val="left" w:pos="2200"/>
        </w:tabs>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（3）企业基本账户开户许可证或者开户银行开具的基本账户证明（证明材料无法加盖开户银行印鉴的，须写明开户银行查询经办人员及联系方式，以便招标人核查）；</w:t>
      </w:r>
    </w:p>
    <w:p>
      <w:pPr>
        <w:tabs>
          <w:tab w:val="left" w:pos="8460"/>
        </w:tabs>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（4）项目负责人在近一年内本企业缴纳社保证明或与本企业签订的书面劳动合同；</w:t>
      </w:r>
    </w:p>
    <w:p>
      <w:pPr>
        <w:tabs>
          <w:tab w:val="left" w:pos="2200"/>
        </w:tabs>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（5）一般纳税人证明或近一年开具的增值税专用发票；</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（6）投标联系人及联系方式。</w:t>
      </w:r>
    </w:p>
    <w:p>
      <w:pPr>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以上资料须提供原件的复印件（复印件加盖单位公章一式贰份，A4纸），资料不全者，不予接受。</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（二）网上报名</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1、报名时间：2021年9月</w:t>
      </w:r>
      <w:r>
        <w:rPr>
          <w:rFonts w:hint="eastAsia" w:ascii="宋体" w:hAnsi="宋体" w:eastAsia="宋体" w:cs="Times New Roman"/>
          <w:sz w:val="24"/>
          <w:szCs w:val="24"/>
          <w:highlight w:val="none"/>
          <w:lang w:val="en-US" w:eastAsia="zh-CN"/>
        </w:rPr>
        <w:t>16</w:t>
      </w:r>
      <w:r>
        <w:rPr>
          <w:rFonts w:hint="eastAsia" w:ascii="宋体" w:hAnsi="宋体" w:eastAsia="宋体" w:cs="Times New Roman"/>
          <w:sz w:val="24"/>
          <w:szCs w:val="24"/>
          <w:highlight w:val="none"/>
        </w:rPr>
        <w:t>日至2021年9月</w:t>
      </w:r>
      <w:r>
        <w:rPr>
          <w:rFonts w:hint="eastAsia" w:ascii="宋体" w:hAnsi="宋体" w:eastAsia="宋体" w:cs="Times New Roman"/>
          <w:sz w:val="24"/>
          <w:szCs w:val="24"/>
          <w:highlight w:val="none"/>
          <w:lang w:val="en-US" w:eastAsia="zh-CN"/>
        </w:rPr>
        <w:t>23</w:t>
      </w:r>
      <w:r>
        <w:rPr>
          <w:rFonts w:hint="eastAsia" w:ascii="宋体" w:hAnsi="宋体" w:eastAsia="宋体" w:cs="Times New Roman"/>
          <w:sz w:val="24"/>
          <w:szCs w:val="24"/>
          <w:highlight w:val="none"/>
        </w:rPr>
        <w:t>日，截止时间为2021年9月</w:t>
      </w:r>
      <w:r>
        <w:rPr>
          <w:rFonts w:hint="eastAsia" w:ascii="宋体" w:hAnsi="宋体" w:eastAsia="宋体" w:cs="Times New Roman"/>
          <w:sz w:val="24"/>
          <w:szCs w:val="24"/>
          <w:highlight w:val="none"/>
          <w:lang w:val="en-US" w:eastAsia="zh-CN"/>
        </w:rPr>
        <w:t>23</w:t>
      </w:r>
      <w:r>
        <w:rPr>
          <w:rFonts w:hint="eastAsia" w:ascii="宋体" w:hAnsi="宋体" w:eastAsia="宋体" w:cs="Times New Roman"/>
          <w:sz w:val="24"/>
          <w:szCs w:val="24"/>
          <w:highlight w:val="none"/>
        </w:rPr>
        <w:t>日17:00，逾期不再受理。</w:t>
      </w:r>
    </w:p>
    <w:p>
      <w:pPr>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2、报名邮箱：scitnm@163.com</w:t>
      </w:r>
    </w:p>
    <w:p>
      <w:pPr>
        <w:spacing w:line="360" w:lineRule="auto"/>
        <w:ind w:firstLine="360" w:firstLineChars="150"/>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 3、递交资料：现场报名中所须携带资料原件的PDF格式彩色扫描件。</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20" w:name="_Toc23287"/>
      <w:bookmarkStart w:id="21" w:name="_Toc18097"/>
      <w:bookmarkStart w:id="22" w:name="_Toc14866"/>
      <w:r>
        <w:rPr>
          <w:rFonts w:hint="eastAsia" w:ascii="宋体" w:hAnsi="宋体" w:eastAsia="宋体" w:cs="Times New Roman"/>
          <w:sz w:val="24"/>
          <w:szCs w:val="24"/>
          <w:highlight w:val="none"/>
        </w:rPr>
        <w:t>七、招标文件的获取</w:t>
      </w:r>
      <w:bookmarkEnd w:id="20"/>
      <w:bookmarkEnd w:id="21"/>
      <w:bookmarkEnd w:id="22"/>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bCs/>
          <w:sz w:val="24"/>
          <w:szCs w:val="24"/>
          <w:highlight w:val="none"/>
        </w:rPr>
        <w:t>（一）获取时间：</w:t>
      </w:r>
      <w:r>
        <w:rPr>
          <w:rFonts w:hint="eastAsia" w:ascii="宋体" w:hAnsi="宋体" w:eastAsia="宋体" w:cs="Times New Roman"/>
          <w:sz w:val="24"/>
          <w:szCs w:val="24"/>
          <w:highlight w:val="none"/>
        </w:rPr>
        <w:t>2021年9月</w:t>
      </w:r>
      <w:r>
        <w:rPr>
          <w:rFonts w:hint="eastAsia" w:ascii="宋体" w:hAnsi="宋体" w:eastAsia="宋体" w:cs="Times New Roman"/>
          <w:sz w:val="24"/>
          <w:szCs w:val="24"/>
          <w:highlight w:val="none"/>
          <w:lang w:val="en-US" w:eastAsia="zh-CN"/>
        </w:rPr>
        <w:t>16</w:t>
      </w:r>
      <w:r>
        <w:rPr>
          <w:rFonts w:hint="eastAsia" w:ascii="宋体" w:hAnsi="宋体" w:eastAsia="宋体" w:cs="Times New Roman"/>
          <w:sz w:val="24"/>
          <w:szCs w:val="24"/>
          <w:highlight w:val="none"/>
        </w:rPr>
        <w:t>日至2021年9月</w:t>
      </w:r>
      <w:r>
        <w:rPr>
          <w:rFonts w:hint="eastAsia" w:ascii="宋体" w:hAnsi="宋体" w:eastAsia="宋体" w:cs="Times New Roman"/>
          <w:sz w:val="24"/>
          <w:szCs w:val="24"/>
          <w:highlight w:val="none"/>
          <w:lang w:val="en-US" w:eastAsia="zh-CN"/>
        </w:rPr>
        <w:t>23</w:t>
      </w:r>
      <w:r>
        <w:rPr>
          <w:rFonts w:hint="eastAsia" w:ascii="宋体" w:hAnsi="宋体" w:eastAsia="宋体" w:cs="Times New Roman"/>
          <w:sz w:val="24"/>
          <w:szCs w:val="24"/>
          <w:highlight w:val="none"/>
        </w:rPr>
        <w:t>日，9:00-12:00，14:00-17:00，逾期不再受理。</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（二）获取地点：四川国际招标有限责任公司</w:t>
      </w:r>
    </w:p>
    <w:p>
      <w:pPr>
        <w:tabs>
          <w:tab w:val="left" w:pos="8460"/>
        </w:tabs>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（三）获取地址：</w:t>
      </w:r>
      <w:r>
        <w:rPr>
          <w:rFonts w:hint="eastAsia" w:ascii="宋体" w:hAnsi="宋体" w:eastAsia="宋体" w:cs="Times New Roman"/>
          <w:sz w:val="24"/>
          <w:szCs w:val="24"/>
          <w:highlight w:val="none"/>
        </w:rPr>
        <w:t xml:space="preserve">内蒙古自治区呼和浩特市赛罕区金桥开发区金汇大厦5层507室。 </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（四）售    价： 500元/套，售后不退。</w:t>
      </w:r>
    </w:p>
    <w:p>
      <w:pPr>
        <w:tabs>
          <w:tab w:val="left" w:pos="8460"/>
        </w:tabs>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（五）获取方式：</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1、投标人直接到获取地点购买招标文件。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2、投标人将文件费汇入指定账户，招标代理机构在确认收到文件费后24小时内将招标文件以电子邮件的方式发送到投标人指定的邮箱中。</w:t>
      </w:r>
    </w:p>
    <w:p>
      <w:pPr>
        <w:spacing w:line="360" w:lineRule="auto"/>
        <w:ind w:firstLine="480" w:firstLineChars="200"/>
        <w:rPr>
          <w:rFonts w:ascii="宋体" w:hAnsi="宋体" w:eastAsia="宋体" w:cs="Times New Roman"/>
          <w:sz w:val="24"/>
          <w:szCs w:val="24"/>
          <w:highlight w:val="none"/>
        </w:rPr>
      </w:pPr>
      <w:bookmarkStart w:id="23" w:name="_Toc16704"/>
      <w:bookmarkStart w:id="24" w:name="_Toc26451"/>
      <w:r>
        <w:rPr>
          <w:rFonts w:hint="eastAsia" w:ascii="宋体" w:hAnsi="宋体" w:eastAsia="宋体" w:cs="Times New Roman"/>
          <w:sz w:val="24"/>
          <w:szCs w:val="24"/>
          <w:highlight w:val="none"/>
        </w:rPr>
        <w:t>收款单位 ：</w:t>
      </w:r>
      <w:bookmarkEnd w:id="23"/>
      <w:bookmarkEnd w:id="24"/>
      <w:r>
        <w:rPr>
          <w:rFonts w:hint="eastAsia" w:ascii="宋体" w:hAnsi="宋体" w:eastAsia="宋体" w:cs="Times New Roman"/>
          <w:sz w:val="24"/>
          <w:szCs w:val="24"/>
          <w:highlight w:val="none"/>
          <w:lang w:val="zh-CN"/>
        </w:rPr>
        <w:t>四川国际招标有限责任公司内蒙古分公司</w:t>
      </w:r>
    </w:p>
    <w:p>
      <w:pPr>
        <w:spacing w:line="360" w:lineRule="auto"/>
        <w:ind w:firstLine="480" w:firstLineChars="200"/>
        <w:rPr>
          <w:rFonts w:ascii="宋体" w:hAnsi="宋体" w:eastAsia="宋体" w:cs="Times New Roman"/>
          <w:sz w:val="24"/>
          <w:szCs w:val="24"/>
          <w:highlight w:val="none"/>
          <w:lang w:val="zh-CN"/>
        </w:rPr>
      </w:pPr>
      <w:bookmarkStart w:id="25" w:name="_Toc5609"/>
      <w:bookmarkStart w:id="26" w:name="_Toc24331"/>
      <w:r>
        <w:rPr>
          <w:rFonts w:hint="eastAsia" w:ascii="宋体" w:hAnsi="宋体" w:eastAsia="宋体" w:cs="Times New Roman"/>
          <w:sz w:val="24"/>
          <w:szCs w:val="24"/>
          <w:highlight w:val="none"/>
        </w:rPr>
        <w:t>地    址 ：</w:t>
      </w:r>
      <w:bookmarkEnd w:id="25"/>
      <w:bookmarkEnd w:id="26"/>
      <w:r>
        <w:rPr>
          <w:rFonts w:hint="eastAsia" w:ascii="宋体" w:hAnsi="宋体" w:eastAsia="宋体" w:cs="Times New Roman"/>
          <w:sz w:val="24"/>
          <w:szCs w:val="24"/>
          <w:highlight w:val="none"/>
          <w:lang w:val="zh-CN"/>
        </w:rPr>
        <w:t>内蒙古自治区呼和浩特市赛罕区绿地腾飞大厦E座2402</w:t>
      </w:r>
    </w:p>
    <w:p>
      <w:pPr>
        <w:spacing w:line="360" w:lineRule="auto"/>
        <w:ind w:firstLine="480" w:firstLineChars="200"/>
        <w:rPr>
          <w:rFonts w:ascii="宋体" w:hAnsi="宋体" w:eastAsia="宋体" w:cs="Times New Roman"/>
          <w:sz w:val="24"/>
          <w:szCs w:val="24"/>
          <w:highlight w:val="none"/>
        </w:rPr>
      </w:pPr>
      <w:bookmarkStart w:id="27" w:name="_Toc29094"/>
      <w:bookmarkStart w:id="28" w:name="_Toc23367"/>
      <w:r>
        <w:rPr>
          <w:rFonts w:hint="eastAsia" w:ascii="宋体" w:hAnsi="宋体" w:eastAsia="宋体" w:cs="Times New Roman"/>
          <w:sz w:val="24"/>
          <w:szCs w:val="24"/>
          <w:highlight w:val="none"/>
        </w:rPr>
        <w:t>开户银行 ：</w:t>
      </w:r>
      <w:bookmarkEnd w:id="27"/>
      <w:bookmarkEnd w:id="28"/>
      <w:r>
        <w:rPr>
          <w:rFonts w:hint="eastAsia" w:ascii="宋体" w:hAnsi="宋体" w:eastAsia="宋体" w:cs="Times New Roman"/>
          <w:sz w:val="24"/>
          <w:szCs w:val="24"/>
          <w:highlight w:val="none"/>
        </w:rPr>
        <w:t>中国民生银行股份有限公司呼和浩特分行营业部</w:t>
      </w:r>
    </w:p>
    <w:p>
      <w:pPr>
        <w:spacing w:line="360" w:lineRule="auto"/>
        <w:ind w:firstLine="480" w:firstLineChars="200"/>
        <w:rPr>
          <w:rFonts w:ascii="宋体" w:hAnsi="宋体" w:eastAsia="宋体" w:cs="Times New Roman"/>
          <w:sz w:val="24"/>
          <w:szCs w:val="24"/>
          <w:highlight w:val="none"/>
        </w:rPr>
      </w:pPr>
      <w:bookmarkStart w:id="29" w:name="_Toc18664"/>
      <w:bookmarkStart w:id="30" w:name="_Toc12840"/>
      <w:r>
        <w:rPr>
          <w:rFonts w:hint="eastAsia" w:ascii="宋体" w:hAnsi="宋体" w:eastAsia="宋体" w:cs="Times New Roman"/>
          <w:sz w:val="24"/>
          <w:szCs w:val="24"/>
          <w:highlight w:val="none"/>
        </w:rPr>
        <w:t>账    号 ：</w:t>
      </w:r>
      <w:bookmarkEnd w:id="29"/>
      <w:bookmarkEnd w:id="30"/>
      <w:r>
        <w:rPr>
          <w:rFonts w:hint="eastAsia" w:ascii="宋体" w:hAnsi="宋体" w:eastAsia="宋体" w:cs="Times New Roman"/>
          <w:sz w:val="24"/>
          <w:szCs w:val="24"/>
          <w:highlight w:val="none"/>
        </w:rPr>
        <w:t>630788039</w:t>
      </w:r>
    </w:p>
    <w:p>
      <w:pPr>
        <w:spacing w:line="360" w:lineRule="auto"/>
        <w:ind w:firstLine="480" w:firstLineChars="200"/>
        <w:rPr>
          <w:rFonts w:ascii="宋体" w:hAnsi="宋体" w:eastAsia="宋体" w:cs="Times New Roman"/>
          <w:sz w:val="24"/>
          <w:szCs w:val="24"/>
          <w:highlight w:val="none"/>
        </w:rPr>
      </w:pPr>
      <w:bookmarkStart w:id="31" w:name="_Toc5860"/>
      <w:bookmarkStart w:id="32" w:name="_Toc28541"/>
      <w:r>
        <w:rPr>
          <w:rFonts w:hint="eastAsia" w:ascii="宋体" w:hAnsi="宋体" w:eastAsia="宋体" w:cs="Times New Roman"/>
          <w:sz w:val="24"/>
          <w:szCs w:val="24"/>
          <w:highlight w:val="none"/>
        </w:rPr>
        <w:t>行    号 ：</w:t>
      </w:r>
      <w:bookmarkEnd w:id="31"/>
      <w:bookmarkEnd w:id="32"/>
      <w:r>
        <w:rPr>
          <w:rFonts w:hint="eastAsia" w:ascii="宋体" w:hAnsi="宋体" w:eastAsia="宋体" w:cs="Times New Roman"/>
          <w:sz w:val="24"/>
          <w:szCs w:val="24"/>
          <w:highlight w:val="none"/>
        </w:rPr>
        <w:t>305191064019</w:t>
      </w:r>
    </w:p>
    <w:p>
      <w:pPr>
        <w:spacing w:line="360" w:lineRule="auto"/>
        <w:ind w:firstLine="480" w:firstLineChars="200"/>
        <w:rPr>
          <w:rFonts w:ascii="宋体" w:hAnsi="宋体" w:eastAsia="宋体" w:cs="Times New Roman"/>
          <w:sz w:val="24"/>
          <w:szCs w:val="24"/>
          <w:highlight w:val="none"/>
        </w:rPr>
      </w:pPr>
      <w:bookmarkStart w:id="33" w:name="_Toc20887"/>
      <w:bookmarkStart w:id="34" w:name="_Toc10759"/>
      <w:r>
        <w:rPr>
          <w:rFonts w:hint="eastAsia" w:ascii="宋体" w:hAnsi="宋体" w:eastAsia="宋体" w:cs="Times New Roman"/>
          <w:sz w:val="24"/>
          <w:szCs w:val="24"/>
          <w:highlight w:val="none"/>
        </w:rPr>
        <w:t>联 系 人 ：</w:t>
      </w:r>
      <w:bookmarkEnd w:id="33"/>
      <w:bookmarkEnd w:id="34"/>
      <w:r>
        <w:rPr>
          <w:rFonts w:hint="eastAsia" w:ascii="宋体" w:hAnsi="宋体" w:eastAsia="宋体" w:cs="Times New Roman"/>
          <w:sz w:val="24"/>
          <w:szCs w:val="24"/>
          <w:highlight w:val="none"/>
        </w:rPr>
        <w:t>赵女士、郑女士</w:t>
      </w:r>
    </w:p>
    <w:p>
      <w:pPr>
        <w:spacing w:line="360" w:lineRule="auto"/>
        <w:ind w:firstLine="480" w:firstLineChars="200"/>
        <w:rPr>
          <w:rFonts w:hint="default" w:ascii="宋体" w:hAnsi="宋体" w:eastAsia="宋体" w:cs="Times New Roman"/>
          <w:sz w:val="24"/>
          <w:szCs w:val="24"/>
          <w:highlight w:val="none"/>
          <w:lang w:val="en-US" w:eastAsia="zh-CN"/>
        </w:rPr>
      </w:pPr>
      <w:bookmarkStart w:id="35" w:name="_Toc14715"/>
      <w:bookmarkStart w:id="36" w:name="_Toc5050"/>
      <w:r>
        <w:rPr>
          <w:rFonts w:hint="eastAsia" w:ascii="宋体" w:hAnsi="宋体" w:eastAsia="宋体" w:cs="Times New Roman"/>
          <w:sz w:val="24"/>
          <w:szCs w:val="24"/>
          <w:highlight w:val="none"/>
        </w:rPr>
        <w:t>联系电话 ：</w:t>
      </w:r>
      <w:bookmarkEnd w:id="35"/>
      <w:bookmarkEnd w:id="36"/>
      <w:r>
        <w:rPr>
          <w:rFonts w:hint="eastAsia" w:ascii="宋体" w:hAnsi="宋体" w:eastAsia="宋体" w:cs="Times New Roman"/>
          <w:sz w:val="24"/>
          <w:szCs w:val="24"/>
          <w:highlight w:val="none"/>
          <w:lang w:val="en-US" w:eastAsia="zh-CN"/>
        </w:rPr>
        <w:t>0471-3292300/15754814898</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 3、邮购招标文件的，需另加手续费（含邮费）100元。招标代理机构在收到邮购款（含手续费）后2日内寄送。</w:t>
      </w:r>
    </w:p>
    <w:p>
      <w:pPr>
        <w:tabs>
          <w:tab w:val="left" w:pos="8460"/>
        </w:tabs>
        <w:spacing w:line="360" w:lineRule="auto"/>
        <w:ind w:firstLine="480" w:firstLineChars="200"/>
        <w:outlineLvl w:val="0"/>
        <w:rPr>
          <w:rFonts w:ascii="宋体" w:hAnsi="宋体" w:eastAsia="宋体" w:cs="Times New Roman"/>
          <w:sz w:val="24"/>
          <w:szCs w:val="24"/>
          <w:highlight w:val="none"/>
        </w:rPr>
      </w:pPr>
      <w:bookmarkStart w:id="37" w:name="_Toc1659"/>
      <w:bookmarkStart w:id="38" w:name="_Toc32722"/>
      <w:bookmarkStart w:id="39" w:name="_Toc27797"/>
      <w:r>
        <w:rPr>
          <w:rFonts w:hint="eastAsia" w:ascii="宋体" w:hAnsi="宋体" w:eastAsia="宋体" w:cs="Times New Roman"/>
          <w:sz w:val="24"/>
          <w:szCs w:val="24"/>
          <w:highlight w:val="none"/>
        </w:rPr>
        <w:t>八、投标文件的递交及开标、评标时间</w:t>
      </w:r>
      <w:bookmarkEnd w:id="37"/>
      <w:bookmarkEnd w:id="38"/>
      <w:bookmarkEnd w:id="39"/>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1、投标截止时间：2021年</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12</w:t>
      </w:r>
      <w:r>
        <w:rPr>
          <w:rFonts w:hint="eastAsia" w:ascii="宋体" w:hAnsi="宋体" w:eastAsia="宋体" w:cs="Times New Roman"/>
          <w:sz w:val="24"/>
          <w:szCs w:val="24"/>
          <w:highlight w:val="none"/>
        </w:rPr>
        <w:t>日9:00时整（北京时间）。投标人须在投标截止时间前递交投标文件。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2、递交地点：内蒙古自治区呼和浩特市赛罕区金桥开发区金汇大厦5层506会议室。</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（4）邮寄地址：内蒙古自治区呼和浩特市赛罕区金桥开发区金汇大厦5层506会议室。</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收件人：赵女士</w:t>
      </w:r>
    </w:p>
    <w:p>
      <w:pPr>
        <w:tabs>
          <w:tab w:val="left" w:pos="8460"/>
        </w:tabs>
        <w:spacing w:line="360" w:lineRule="auto"/>
        <w:ind w:firstLine="470" w:firstLineChars="196"/>
        <w:rPr>
          <w:rFonts w:hint="default"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rPr>
        <w:t>联系电话：</w:t>
      </w:r>
      <w:r>
        <w:rPr>
          <w:rFonts w:hint="eastAsia" w:ascii="宋体" w:hAnsi="宋体" w:eastAsia="宋体" w:cs="Times New Roman"/>
          <w:sz w:val="24"/>
          <w:szCs w:val="24"/>
          <w:highlight w:val="none"/>
          <w:lang w:val="en-US" w:eastAsia="zh-CN"/>
        </w:rPr>
        <w:t>0471-3292300/15754814898</w:t>
      </w:r>
    </w:p>
    <w:p>
      <w:pPr>
        <w:spacing w:line="360" w:lineRule="auto"/>
        <w:ind w:firstLine="480" w:firstLineChars="200"/>
        <w:rPr>
          <w:rFonts w:ascii="宋体" w:hAnsi="宋体" w:eastAsia="宋体" w:cs="Times New Roman"/>
          <w:sz w:val="24"/>
          <w:szCs w:val="24"/>
          <w:highlight w:val="none"/>
        </w:rPr>
      </w:pPr>
      <w:bookmarkStart w:id="40" w:name="_Toc8900"/>
      <w:r>
        <w:rPr>
          <w:rFonts w:hint="eastAsia" w:ascii="宋体" w:hAnsi="宋体" w:eastAsia="宋体" w:cs="Times New Roman"/>
          <w:sz w:val="24"/>
          <w:szCs w:val="24"/>
          <w:highlight w:val="none"/>
        </w:rPr>
        <w:t>4、开标时间：2021年</w:t>
      </w:r>
      <w:r>
        <w:rPr>
          <w:rFonts w:hint="eastAsia" w:ascii="宋体" w:hAnsi="宋体" w:eastAsia="宋体" w:cs="Times New Roman"/>
          <w:sz w:val="24"/>
          <w:szCs w:val="24"/>
          <w:highlight w:val="none"/>
          <w:lang w:val="en-US" w:eastAsia="zh-CN"/>
        </w:rPr>
        <w:t>10</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12</w:t>
      </w:r>
      <w:r>
        <w:rPr>
          <w:rFonts w:hint="eastAsia" w:ascii="宋体" w:hAnsi="宋体" w:eastAsia="宋体" w:cs="Times New Roman"/>
          <w:sz w:val="24"/>
          <w:szCs w:val="24"/>
          <w:highlight w:val="none"/>
        </w:rPr>
        <w:t>日9:00时整（北京时间）。</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5、开标地点：内蒙古自治区呼和浩特市赛罕区金桥开发区金汇大厦5层506会议室。</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6、特别说明</w:t>
      </w:r>
    </w:p>
    <w:p>
      <w:pPr>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在招标投标活动期间，参会人员需持有绿色“健康码”方可正常参加此次招投标活动，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pPr>
        <w:pStyle w:val="2"/>
        <w:ind w:firstLine="480" w:firstLineChars="200"/>
        <w:jc w:val="both"/>
        <w:rPr>
          <w:highlight w:val="none"/>
        </w:rPr>
      </w:pPr>
      <w:r>
        <w:rPr>
          <w:rFonts w:hint="eastAsia" w:ascii="宋体" w:hAnsi="宋体" w:eastAsia="宋体"/>
          <w:sz w:val="24"/>
          <w:highlight w:val="none"/>
        </w:rPr>
        <w:t>（2）开标会议期间要求所有参会人员全程佩戴口罩，配合工作人员做好疫情防控工作。</w:t>
      </w:r>
    </w:p>
    <w:bookmarkEnd w:id="40"/>
    <w:p>
      <w:pPr>
        <w:tabs>
          <w:tab w:val="left" w:pos="8460"/>
        </w:tabs>
        <w:spacing w:line="360" w:lineRule="auto"/>
        <w:ind w:firstLine="480" w:firstLineChars="200"/>
        <w:outlineLvl w:val="0"/>
        <w:rPr>
          <w:rFonts w:ascii="宋体" w:hAnsi="宋体" w:eastAsia="宋体" w:cs="Times New Roman"/>
          <w:sz w:val="24"/>
          <w:szCs w:val="24"/>
          <w:highlight w:val="none"/>
        </w:rPr>
      </w:pPr>
      <w:r>
        <w:rPr>
          <w:rFonts w:hint="eastAsia" w:ascii="宋体" w:hAnsi="宋体" w:eastAsia="宋体" w:cs="Times New Roman"/>
          <w:sz w:val="24"/>
          <w:szCs w:val="24"/>
          <w:highlight w:val="none"/>
        </w:rPr>
        <w:t>九、联系方式</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（一）招 标 人：内蒙古昆明卷烟有限责任公司</w:t>
      </w:r>
    </w:p>
    <w:p>
      <w:pPr>
        <w:spacing w:line="360" w:lineRule="auto"/>
        <w:ind w:firstLine="480" w:firstLineChars="200"/>
        <w:rPr>
          <w:rFonts w:ascii="宋体" w:hAnsi="宋体" w:eastAsia="宋体" w:cs="Times New Roman"/>
          <w:sz w:val="24"/>
          <w:szCs w:val="24"/>
          <w:highlight w:val="none"/>
        </w:rPr>
      </w:pPr>
      <w:bookmarkStart w:id="41" w:name="_Toc30917"/>
      <w:bookmarkStart w:id="42" w:name="_Toc14973"/>
      <w:r>
        <w:rPr>
          <w:rFonts w:hint="eastAsia" w:ascii="宋体" w:hAnsi="宋体" w:eastAsia="宋体" w:cs="Times New Roman"/>
          <w:sz w:val="24"/>
          <w:szCs w:val="24"/>
          <w:highlight w:val="none"/>
        </w:rPr>
        <w:t>（二）招标代理机构：</w:t>
      </w:r>
      <w:bookmarkEnd w:id="41"/>
      <w:bookmarkEnd w:id="42"/>
      <w:r>
        <w:rPr>
          <w:rFonts w:hint="eastAsia" w:ascii="宋体" w:hAnsi="宋体" w:eastAsia="宋体" w:cs="Times New Roman"/>
          <w:sz w:val="24"/>
          <w:szCs w:val="24"/>
          <w:highlight w:val="none"/>
          <w:lang w:val="zh-CN"/>
        </w:rPr>
        <w:t>四川国际招标有限责任公司</w:t>
      </w:r>
    </w:p>
    <w:p>
      <w:pPr>
        <w:spacing w:line="360" w:lineRule="auto"/>
        <w:ind w:firstLine="1200" w:firstLineChars="500"/>
        <w:rPr>
          <w:rFonts w:ascii="宋体" w:hAnsi="宋体" w:eastAsia="宋体" w:cs="Times New Roman"/>
          <w:sz w:val="24"/>
          <w:szCs w:val="24"/>
          <w:highlight w:val="none"/>
        </w:rPr>
      </w:pPr>
      <w:r>
        <w:rPr>
          <w:rFonts w:hint="eastAsia" w:ascii="宋体" w:hAnsi="宋体" w:eastAsia="宋体" w:cs="Times New Roman"/>
          <w:sz w:val="24"/>
          <w:szCs w:val="24"/>
          <w:highlight w:val="none"/>
        </w:rPr>
        <w:t>联   系   人：赵女士、郑女士</w:t>
      </w:r>
    </w:p>
    <w:p>
      <w:pPr>
        <w:spacing w:line="360" w:lineRule="auto"/>
        <w:ind w:firstLine="1200" w:firstLineChars="500"/>
        <w:rPr>
          <w:rFonts w:hint="default"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rPr>
        <w:t>电        话：</w:t>
      </w:r>
      <w:r>
        <w:rPr>
          <w:rFonts w:hint="eastAsia" w:ascii="宋体" w:hAnsi="宋体" w:eastAsia="宋体" w:cs="Times New Roman"/>
          <w:sz w:val="24"/>
          <w:szCs w:val="24"/>
          <w:highlight w:val="none"/>
          <w:lang w:val="en-US" w:eastAsia="zh-CN"/>
        </w:rPr>
        <w:t>0471-3292300/15754814898</w:t>
      </w:r>
    </w:p>
    <w:p>
      <w:pPr>
        <w:spacing w:line="360" w:lineRule="auto"/>
        <w:ind w:firstLine="1200" w:firstLineChars="500"/>
        <w:rPr>
          <w:rFonts w:ascii="宋体" w:hAnsi="宋体" w:eastAsia="宋体" w:cs="Times New Roman"/>
          <w:sz w:val="24"/>
          <w:szCs w:val="24"/>
          <w:highlight w:val="none"/>
        </w:rPr>
      </w:pPr>
      <w:r>
        <w:rPr>
          <w:rFonts w:hint="eastAsia" w:ascii="宋体" w:hAnsi="宋体" w:eastAsia="宋体" w:cs="Times New Roman"/>
          <w:sz w:val="24"/>
          <w:szCs w:val="24"/>
          <w:highlight w:val="none"/>
        </w:rPr>
        <w:t>邮        箱：scitnm@163.com</w:t>
      </w:r>
    </w:p>
    <w:p>
      <w:pPr>
        <w:tabs>
          <w:tab w:val="left" w:pos="8460"/>
        </w:tabs>
        <w:spacing w:line="360" w:lineRule="auto"/>
        <w:jc w:val="left"/>
        <w:rPr>
          <w:rFonts w:ascii="宋体" w:hAnsi="宋体" w:eastAsia="宋体" w:cs="Times New Roman"/>
          <w:sz w:val="24"/>
          <w:szCs w:val="24"/>
          <w:highlight w:val="none"/>
        </w:rPr>
      </w:pPr>
    </w:p>
    <w:p>
      <w:pPr>
        <w:tabs>
          <w:tab w:val="left" w:pos="8460"/>
        </w:tabs>
        <w:spacing w:line="360" w:lineRule="auto"/>
        <w:ind w:firstLine="3240" w:firstLineChars="1350"/>
        <w:jc w:val="left"/>
        <w:rPr>
          <w:rFonts w:ascii="宋体" w:hAnsi="宋体" w:eastAsia="宋体" w:cs="Times New Roman"/>
          <w:sz w:val="24"/>
          <w:szCs w:val="24"/>
          <w:highlight w:val="none"/>
        </w:rPr>
      </w:pPr>
    </w:p>
    <w:p>
      <w:pPr>
        <w:spacing w:line="360" w:lineRule="auto"/>
        <w:ind w:firstLine="5160" w:firstLineChars="21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 标 人：内蒙古昆明卷烟有限责任公司</w:t>
      </w:r>
    </w:p>
    <w:p>
      <w:pPr>
        <w:tabs>
          <w:tab w:val="left" w:pos="8460"/>
        </w:tabs>
        <w:spacing w:line="360" w:lineRule="auto"/>
        <w:ind w:firstLine="5160" w:firstLineChars="21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招标代理机构：四川国际招标有限责任公司</w:t>
      </w:r>
    </w:p>
    <w:p>
      <w:pPr>
        <w:spacing w:line="360" w:lineRule="auto"/>
        <w:ind w:firstLine="5160" w:firstLineChars="21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期：2021 年</w:t>
      </w:r>
      <w:r>
        <w:rPr>
          <w:rFonts w:hint="eastAsia" w:ascii="宋体" w:hAnsi="宋体" w:eastAsia="宋体" w:cs="Times New Roman"/>
          <w:sz w:val="24"/>
          <w:szCs w:val="24"/>
          <w:highlight w:val="none"/>
          <w:lang w:val="en-US" w:eastAsia="zh-CN"/>
        </w:rPr>
        <w:t>9</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16</w:t>
      </w:r>
      <w:r>
        <w:rPr>
          <w:rFonts w:hint="eastAsia" w:ascii="宋体" w:hAnsi="宋体" w:eastAsia="宋体" w:cs="Times New Roman"/>
          <w:sz w:val="24"/>
          <w:szCs w:val="24"/>
          <w:highlight w:val="none"/>
        </w:rPr>
        <w:t>日</w:t>
      </w:r>
    </w:p>
    <w:p>
      <w:pPr>
        <w:rPr>
          <w:rFonts w:ascii="宋体" w:hAnsi="宋体" w:eastAsia="宋体" w:cs="Times New Roman"/>
          <w:b/>
          <w:sz w:val="24"/>
          <w:szCs w:val="24"/>
          <w:highlight w:val="none"/>
        </w:rPr>
      </w:pPr>
      <w:bookmarkStart w:id="43" w:name="_GoBack"/>
      <w:bookmarkEnd w:id="43"/>
    </w:p>
    <w:p>
      <w:pPr>
        <w:rPr>
          <w:rFonts w:ascii="宋体" w:hAnsi="宋体" w:eastAsia="宋体" w:cs="Times New Roman"/>
          <w:b/>
          <w:sz w:val="24"/>
          <w:szCs w:val="24"/>
          <w:highlight w:val="none"/>
        </w:rPr>
      </w:pPr>
      <w:r>
        <w:rPr>
          <w:rFonts w:hint="eastAsia" w:ascii="宋体" w:hAnsi="宋体" w:eastAsia="宋体" w:cs="Times New Roman"/>
          <w:b/>
          <w:sz w:val="24"/>
          <w:szCs w:val="24"/>
          <w:highlight w:val="none"/>
        </w:rPr>
        <w:t xml:space="preserve">附件1：                 </w:t>
      </w:r>
    </w:p>
    <w:p>
      <w:pPr>
        <w:spacing w:line="360" w:lineRule="auto"/>
        <w:jc w:val="center"/>
        <w:rPr>
          <w:rFonts w:ascii="宋体" w:hAnsi="宋体" w:eastAsia="宋体" w:cs="Times New Roman"/>
          <w:sz w:val="24"/>
          <w:szCs w:val="24"/>
          <w:highlight w:val="none"/>
        </w:rPr>
      </w:pPr>
      <w:r>
        <w:rPr>
          <w:rFonts w:hint="eastAsia" w:ascii="宋体" w:hAnsi="宋体" w:eastAsia="宋体" w:cs="Times New Roman"/>
          <w:b/>
          <w:bCs/>
          <w:sz w:val="32"/>
          <w:szCs w:val="32"/>
          <w:highlight w:val="none"/>
        </w:rPr>
        <w:t>授权委托书</w:t>
      </w:r>
    </w:p>
    <w:p>
      <w:pPr>
        <w:spacing w:line="360" w:lineRule="auto"/>
        <w:ind w:firstLine="720" w:firstLineChars="300"/>
        <w:jc w:val="left"/>
        <w:rPr>
          <w:rFonts w:ascii="宋体" w:hAnsi="宋体" w:eastAsia="宋体" w:cs="宋体"/>
          <w:sz w:val="24"/>
          <w:szCs w:val="24"/>
          <w:highlight w:val="none"/>
          <w:u w:val="single"/>
        </w:rPr>
      </w:pPr>
    </w:p>
    <w:p>
      <w:pPr>
        <w:spacing w:line="360" w:lineRule="auto"/>
        <w:ind w:firstLine="720" w:firstLineChars="300"/>
        <w:jc w:val="left"/>
        <w:rPr>
          <w:rFonts w:ascii="宋体" w:hAnsi="宋体" w:eastAsia="宋体" w:cs="宋体"/>
          <w:sz w:val="24"/>
          <w:szCs w:val="24"/>
          <w:highlight w:val="none"/>
          <w:u w:val="single"/>
        </w:rPr>
      </w:pPr>
      <w:r>
        <w:rPr>
          <w:rFonts w:hint="eastAsia" w:ascii="宋体" w:hAnsi="宋体" w:eastAsia="宋体" w:cs="宋体"/>
          <w:sz w:val="24"/>
          <w:szCs w:val="24"/>
          <w:highlight w:val="none"/>
          <w:u w:val="single"/>
        </w:rPr>
        <w:t>委托人  （投标单位全称）</w:t>
      </w:r>
      <w:r>
        <w:rPr>
          <w:rFonts w:hint="eastAsia" w:ascii="宋体" w:hAnsi="宋体" w:eastAsia="宋体" w:cs="宋体"/>
          <w:sz w:val="24"/>
          <w:szCs w:val="24"/>
          <w:highlight w:val="none"/>
        </w:rPr>
        <w:t>法定代表人/负责人</w:t>
      </w:r>
      <w:r>
        <w:rPr>
          <w:rFonts w:hint="eastAsia" w:ascii="宋体" w:hAnsi="宋体" w:eastAsia="宋体" w:cs="宋体"/>
          <w:sz w:val="24"/>
          <w:szCs w:val="24"/>
          <w:highlight w:val="none"/>
          <w:u w:val="single"/>
        </w:rPr>
        <w:t xml:space="preserve">     （姓名）</w:t>
      </w:r>
      <w:r>
        <w:rPr>
          <w:rFonts w:hint="eastAsia" w:ascii="宋体" w:hAnsi="宋体" w:eastAsia="宋体" w:cs="宋体"/>
          <w:sz w:val="24"/>
          <w:szCs w:val="24"/>
          <w:highlight w:val="none"/>
        </w:rPr>
        <w:t>，现授权委托</w:t>
      </w:r>
      <w:r>
        <w:rPr>
          <w:rFonts w:hint="eastAsia" w:ascii="宋体" w:hAnsi="宋体" w:eastAsia="宋体" w:cs="宋体"/>
          <w:sz w:val="24"/>
          <w:szCs w:val="24"/>
          <w:highlight w:val="none"/>
          <w:u w:val="single"/>
        </w:rPr>
        <w:t xml:space="preserve">      （投标单位全称）的 （姓名）(职务) （性别：）      </w:t>
      </w:r>
      <w:r>
        <w:rPr>
          <w:rFonts w:hint="eastAsia" w:ascii="宋体" w:hAnsi="宋体" w:eastAsia="宋体" w:cs="宋体"/>
          <w:sz w:val="24"/>
          <w:szCs w:val="24"/>
          <w:highlight w:val="none"/>
        </w:rPr>
        <w:t>为我单位委托代理人。被授权人在我单位参加的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有效期：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日起至</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日止。</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代理人无转委托权，特此授权。</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附：</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法定代表人/负责人身份证正面、背面复印件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投标人（单位名称）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（盖公章）</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法定代表人/负责人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（签字或盖章） </w:t>
      </w:r>
    </w:p>
    <w:p>
      <w:pPr>
        <w:spacing w:line="360" w:lineRule="auto"/>
        <w:ind w:firstLine="480" w:firstLineChars="200"/>
        <w:jc w:val="left"/>
        <w:rPr>
          <w:rFonts w:ascii="宋体" w:hAnsi="宋体" w:eastAsia="宋体" w:cs="宋体"/>
          <w:sz w:val="24"/>
          <w:szCs w:val="24"/>
          <w:highlight w:val="none"/>
          <w:u w:val="single"/>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详细通讯地址：</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电子邮箱：</w:t>
      </w:r>
      <w:r>
        <w:rPr>
          <w:rFonts w:hint="eastAsia" w:ascii="宋体" w:hAnsi="宋体" w:eastAsia="宋体" w:cs="宋体"/>
          <w:sz w:val="24"/>
          <w:szCs w:val="24"/>
          <w:highlight w:val="none"/>
          <w:u w:val="single"/>
        </w:rPr>
        <w:t xml:space="preserve">               </w:t>
      </w:r>
    </w:p>
    <w:p>
      <w:pPr>
        <w:spacing w:line="360" w:lineRule="auto"/>
        <w:ind w:firstLine="480" w:firstLineChars="200"/>
        <w:jc w:val="left"/>
        <w:rPr>
          <w:rFonts w:ascii="宋体" w:hAnsi="宋体" w:eastAsia="宋体" w:cs="Times New Roman"/>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pPr>
        <w:spacing w:line="360" w:lineRule="auto"/>
        <w:jc w:val="center"/>
        <w:rPr>
          <w:rFonts w:ascii="宋体" w:hAnsi="宋体" w:eastAsia="宋体" w:cs="Times New Roman"/>
          <w:b/>
          <w:bCs/>
          <w:sz w:val="32"/>
          <w:szCs w:val="32"/>
          <w:highlight w:val="none"/>
        </w:rPr>
      </w:pPr>
      <w:r>
        <w:rPr>
          <w:rFonts w:hint="eastAsia" w:ascii="宋体" w:hAnsi="宋体" w:eastAsia="宋体" w:cs="Times New Roman"/>
          <w:kern w:val="0"/>
          <w:sz w:val="24"/>
          <w:szCs w:val="24"/>
          <w:highlight w:val="none"/>
        </w:rPr>
        <w:br w:type="page"/>
      </w:r>
      <w:r>
        <w:rPr>
          <w:rFonts w:hint="eastAsia" w:ascii="宋体" w:hAnsi="宋体" w:eastAsia="宋体" w:cs="Times New Roman"/>
          <w:b/>
          <w:bCs/>
          <w:sz w:val="32"/>
          <w:szCs w:val="32"/>
          <w:highlight w:val="none"/>
        </w:rPr>
        <w:t>企业法定代表人/负责人身份证明</w:t>
      </w:r>
    </w:p>
    <w:p>
      <w:pPr>
        <w:spacing w:line="360" w:lineRule="auto"/>
        <w:jc w:val="center"/>
        <w:rPr>
          <w:rFonts w:ascii="宋体" w:hAnsi="宋体" w:eastAsia="宋体" w:cs="Times New Roman"/>
          <w:sz w:val="24"/>
          <w:szCs w:val="24"/>
          <w:highlight w:val="none"/>
        </w:rPr>
      </w:pPr>
    </w:p>
    <w:p>
      <w:pPr>
        <w:spacing w:line="360" w:lineRule="auto"/>
        <w:jc w:val="center"/>
        <w:rPr>
          <w:rFonts w:ascii="宋体" w:hAnsi="宋体" w:eastAsia="宋体" w:cs="Times New Roman"/>
          <w:sz w:val="24"/>
          <w:szCs w:val="24"/>
          <w:highlight w:val="none"/>
        </w:rPr>
      </w:pP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单位名称：</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单位性质：</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地    址：</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姓    名：</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性    别：</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年    龄：</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职    务：</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系</w:t>
      </w:r>
      <w:r>
        <w:rPr>
          <w:rFonts w:hint="eastAsia" w:ascii="宋体" w:hAnsi="宋体" w:eastAsia="宋体" w:cs="Times New Roman"/>
          <w:sz w:val="24"/>
          <w:szCs w:val="24"/>
          <w:highlight w:val="none"/>
          <w:u w:val="single"/>
        </w:rPr>
        <w:t xml:space="preserve">          投标人单位名称             </w:t>
      </w:r>
      <w:r>
        <w:rPr>
          <w:rFonts w:hint="eastAsia" w:ascii="宋体" w:hAnsi="宋体" w:eastAsia="宋体" w:cs="Times New Roman"/>
          <w:sz w:val="24"/>
          <w:szCs w:val="24"/>
          <w:highlight w:val="none"/>
        </w:rPr>
        <w:t>的法定代表人/负责人。</w:t>
      </w:r>
    </w:p>
    <w:p>
      <w:pPr>
        <w:spacing w:line="360" w:lineRule="auto"/>
        <w:rPr>
          <w:rFonts w:ascii="宋体" w:hAnsi="宋体" w:eastAsia="宋体" w:cs="Times New Roman"/>
          <w:sz w:val="24"/>
          <w:szCs w:val="24"/>
          <w:highlight w:val="none"/>
        </w:rPr>
      </w:pPr>
    </w:p>
    <w:p>
      <w:pPr>
        <w:spacing w:line="360" w:lineRule="auto"/>
        <w:ind w:firstLine="840" w:firstLineChars="350"/>
        <w:rPr>
          <w:rFonts w:ascii="宋体" w:hAnsi="宋体" w:eastAsia="宋体" w:cs="Times New Roman"/>
          <w:sz w:val="24"/>
          <w:szCs w:val="24"/>
          <w:highlight w:val="none"/>
        </w:rPr>
      </w:pPr>
      <w:r>
        <w:rPr>
          <w:rFonts w:hint="eastAsia" w:ascii="宋体" w:hAnsi="宋体" w:eastAsia="宋体" w:cs="Times New Roman"/>
          <w:sz w:val="24"/>
          <w:szCs w:val="24"/>
          <w:highlight w:val="none"/>
        </w:rPr>
        <w:t>特此证明。</w:t>
      </w:r>
    </w:p>
    <w:p>
      <w:pPr>
        <w:spacing w:line="360" w:lineRule="auto"/>
        <w:rPr>
          <w:rFonts w:ascii="宋体" w:hAnsi="宋体" w:eastAsia="宋体" w:cs="Times New Roman"/>
          <w:sz w:val="24"/>
          <w:szCs w:val="24"/>
          <w:highlight w:val="none"/>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法定代表人/负责人身份证正反面复印件</w:t>
            </w:r>
          </w:p>
        </w:tc>
      </w:tr>
    </w:tbl>
    <w:p>
      <w:pPr>
        <w:spacing w:line="360" w:lineRule="auto"/>
        <w:rPr>
          <w:rFonts w:ascii="宋体" w:hAnsi="宋体" w:eastAsia="宋体" w:cs="Times New Roman"/>
          <w:sz w:val="24"/>
          <w:szCs w:val="24"/>
          <w:highlight w:val="none"/>
        </w:rPr>
      </w:pPr>
    </w:p>
    <w:p>
      <w:pPr>
        <w:spacing w:line="360" w:lineRule="auto"/>
        <w:ind w:firstLine="3480" w:firstLineChars="1450"/>
        <w:rPr>
          <w:rFonts w:ascii="宋体" w:hAnsi="宋体" w:eastAsia="宋体" w:cs="Times New Roman"/>
          <w:sz w:val="24"/>
          <w:szCs w:val="24"/>
          <w:highlight w:val="none"/>
        </w:rPr>
      </w:pPr>
    </w:p>
    <w:p>
      <w:pPr>
        <w:tabs>
          <w:tab w:val="left" w:pos="8647"/>
        </w:tabs>
        <w:spacing w:line="360" w:lineRule="auto"/>
        <w:ind w:firstLine="2308" w:firstLineChars="962"/>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投标人：</w:t>
      </w:r>
      <w:r>
        <w:rPr>
          <w:rFonts w:hint="eastAsia" w:ascii="宋体" w:hAnsi="宋体" w:eastAsia="宋体" w:cs="Times New Roman"/>
          <w:sz w:val="24"/>
          <w:szCs w:val="24"/>
          <w:highlight w:val="none"/>
          <w:u w:val="single"/>
        </w:rPr>
        <w:t xml:space="preserve">                           （盖章）</w:t>
      </w:r>
    </w:p>
    <w:p>
      <w:pPr>
        <w:spacing w:line="360" w:lineRule="auto"/>
        <w:ind w:firstLine="2308" w:firstLineChars="962"/>
        <w:rPr>
          <w:rFonts w:ascii="宋体" w:hAnsi="宋体" w:eastAsia="宋体" w:cs="Times New Roman"/>
          <w:sz w:val="24"/>
          <w:szCs w:val="24"/>
          <w:highlight w:val="none"/>
        </w:rPr>
      </w:pPr>
    </w:p>
    <w:p>
      <w:pPr>
        <w:ind w:firstLine="2400" w:firstLineChars="1000"/>
      </w:pPr>
      <w:r>
        <w:rPr>
          <w:rFonts w:hint="eastAsia" w:ascii="宋体" w:hAnsi="宋体" w:eastAsia="宋体" w:cs="Times New Roman"/>
          <w:sz w:val="24"/>
          <w:szCs w:val="24"/>
          <w:highlight w:val="none"/>
        </w:rPr>
        <w:t>日  期：</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日</w:t>
      </w: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C56EFE"/>
    <w:rsid w:val="17DB38BD"/>
    <w:rsid w:val="27C56EFE"/>
    <w:rsid w:val="64F15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440" w:lineRule="exact"/>
      <w:jc w:val="center"/>
    </w:pPr>
    <w:rPr>
      <w:rFonts w:ascii="仿宋_GB2312" w:hAnsi="Times New Roman" w:eastAsia="仿宋_GB2312" w:cs="Times New Roman"/>
      <w:sz w:val="28"/>
      <w:szCs w:val="24"/>
    </w:rPr>
  </w:style>
  <w:style w:type="character" w:customStyle="1" w:styleId="5">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2021-09-14T01:16:00Z</dcterms:created>
  <dc:creator>Administrator</dc:creator>
  <cp:lastModifiedBy>赵西乐</cp:lastModifiedBy>
  <dcterms:modified xsi:type="dcterms:W3CDTF">2021-09-16T03:15:40Z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287B3DBD9C564C71B515B18F47D2CFD0</vt:lpwstr>
  </property>
</Properties>
</file>